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95C88">
      <w:pPr>
        <w:spacing w:after="0"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干部人事档案材料摘抄、复印登记表</w:t>
      </w:r>
    </w:p>
    <w:p w14:paraId="155B8B93">
      <w:pPr>
        <w:widowControl/>
        <w:spacing w:line="240" w:lineRule="auto"/>
        <w:jc w:val="center"/>
        <w:textAlignment w:val="center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bidi="ar"/>
        </w:rPr>
      </w:pPr>
      <w:r>
        <w:rPr>
          <w:rFonts w:eastAsia="楷体_GB2312"/>
          <w:sz w:val="28"/>
          <w:szCs w:val="28"/>
        </w:rPr>
        <w:t>被查阅人姓名：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bidi="ar"/>
        </w:rPr>
        <w:t xml:space="preserve">                 </w:t>
      </w:r>
      <w:r>
        <w:rPr>
          <w:rFonts w:eastAsia="楷体_GB2312"/>
          <w:sz w:val="28"/>
          <w:szCs w:val="28"/>
        </w:rPr>
        <w:t xml:space="preserve"> 被查阅人单位及职务：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591"/>
      </w:tblGrid>
      <w:tr w14:paraId="5E22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888" w:type="dxa"/>
            <w:vAlign w:val="center"/>
          </w:tcPr>
          <w:p w14:paraId="538113C1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bidi="ar"/>
              </w:rPr>
              <w:t>摘抄、复制材料类别</w:t>
            </w:r>
          </w:p>
        </w:tc>
        <w:tc>
          <w:tcPr>
            <w:tcW w:w="4591" w:type="dxa"/>
            <w:vAlign w:val="center"/>
          </w:tcPr>
          <w:p w14:paraId="10C4571E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bidi="ar"/>
              </w:rPr>
              <w:t>摘抄、复制材料名称及页数</w:t>
            </w:r>
          </w:p>
        </w:tc>
      </w:tr>
      <w:tr w14:paraId="2C4A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88" w:type="dxa"/>
            <w:vAlign w:val="center"/>
          </w:tcPr>
          <w:p w14:paraId="0FD3F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一、履历类材料</w:t>
            </w:r>
          </w:p>
        </w:tc>
        <w:tc>
          <w:tcPr>
            <w:tcW w:w="4591" w:type="dxa"/>
            <w:vAlign w:val="center"/>
          </w:tcPr>
          <w:p w14:paraId="2A57E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3BC9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88" w:type="dxa"/>
            <w:vAlign w:val="center"/>
          </w:tcPr>
          <w:p w14:paraId="22ECC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二、自传和思想类材料</w:t>
            </w:r>
          </w:p>
        </w:tc>
        <w:tc>
          <w:tcPr>
            <w:tcW w:w="4591" w:type="dxa"/>
            <w:vAlign w:val="center"/>
          </w:tcPr>
          <w:p w14:paraId="3E552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1FED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88" w:type="dxa"/>
            <w:vAlign w:val="center"/>
          </w:tcPr>
          <w:p w14:paraId="281AF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三、考核鉴定类材料</w:t>
            </w:r>
          </w:p>
        </w:tc>
        <w:tc>
          <w:tcPr>
            <w:tcW w:w="4591" w:type="dxa"/>
            <w:vAlign w:val="center"/>
          </w:tcPr>
          <w:p w14:paraId="73563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6F35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88" w:type="dxa"/>
            <w:vAlign w:val="center"/>
          </w:tcPr>
          <w:p w14:paraId="073F6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四、学历学位、专业技术职务（职称）、学术评鉴和教育培训类材料</w:t>
            </w:r>
          </w:p>
        </w:tc>
        <w:tc>
          <w:tcPr>
            <w:tcW w:w="4591" w:type="dxa"/>
            <w:vAlign w:val="center"/>
          </w:tcPr>
          <w:p w14:paraId="232C1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09A4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888" w:type="dxa"/>
            <w:vAlign w:val="center"/>
          </w:tcPr>
          <w:p w14:paraId="6E417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4-1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、学历学位材料</w:t>
            </w:r>
          </w:p>
        </w:tc>
        <w:tc>
          <w:tcPr>
            <w:tcW w:w="4591" w:type="dxa"/>
            <w:vAlign w:val="center"/>
          </w:tcPr>
          <w:p w14:paraId="52F77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30AD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888" w:type="dxa"/>
            <w:vAlign w:val="center"/>
          </w:tcPr>
          <w:p w14:paraId="1CBD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4-2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、专业技术职务（职称）材料</w:t>
            </w:r>
          </w:p>
        </w:tc>
        <w:tc>
          <w:tcPr>
            <w:tcW w:w="4591" w:type="dxa"/>
            <w:vAlign w:val="center"/>
          </w:tcPr>
          <w:p w14:paraId="42241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451C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888" w:type="dxa"/>
            <w:vAlign w:val="center"/>
          </w:tcPr>
          <w:p w14:paraId="0663C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4-3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、学术评鉴材料</w:t>
            </w:r>
          </w:p>
        </w:tc>
        <w:tc>
          <w:tcPr>
            <w:tcW w:w="4591" w:type="dxa"/>
            <w:vAlign w:val="center"/>
          </w:tcPr>
          <w:p w14:paraId="2D5DC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7C38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888" w:type="dxa"/>
            <w:vAlign w:val="center"/>
          </w:tcPr>
          <w:p w14:paraId="67156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4-4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、教育培训材料</w:t>
            </w:r>
          </w:p>
        </w:tc>
        <w:tc>
          <w:tcPr>
            <w:tcW w:w="4591" w:type="dxa"/>
            <w:vAlign w:val="center"/>
          </w:tcPr>
          <w:p w14:paraId="40F5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4F5F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88" w:type="dxa"/>
            <w:vAlign w:val="center"/>
          </w:tcPr>
          <w:p w14:paraId="7E02B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五、政审、审计和审核类材料</w:t>
            </w:r>
          </w:p>
        </w:tc>
        <w:tc>
          <w:tcPr>
            <w:tcW w:w="4591" w:type="dxa"/>
            <w:vAlign w:val="center"/>
          </w:tcPr>
          <w:p w14:paraId="4DE45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56D6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88" w:type="dxa"/>
            <w:vAlign w:val="center"/>
          </w:tcPr>
          <w:p w14:paraId="2F51E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六、党、团类材料</w:t>
            </w:r>
          </w:p>
        </w:tc>
        <w:tc>
          <w:tcPr>
            <w:tcW w:w="4591" w:type="dxa"/>
            <w:vAlign w:val="center"/>
          </w:tcPr>
          <w:p w14:paraId="7F0F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1E53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888" w:type="dxa"/>
            <w:vAlign w:val="center"/>
          </w:tcPr>
          <w:p w14:paraId="0E595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七、表彰奖励类材料</w:t>
            </w:r>
          </w:p>
        </w:tc>
        <w:tc>
          <w:tcPr>
            <w:tcW w:w="4591" w:type="dxa"/>
            <w:vAlign w:val="center"/>
          </w:tcPr>
          <w:p w14:paraId="248AC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3653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88" w:type="dxa"/>
            <w:vAlign w:val="center"/>
          </w:tcPr>
          <w:p w14:paraId="20D1E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八、违规违纪违法处理处分类材料</w:t>
            </w:r>
          </w:p>
        </w:tc>
        <w:tc>
          <w:tcPr>
            <w:tcW w:w="4591" w:type="dxa"/>
            <w:vAlign w:val="center"/>
          </w:tcPr>
          <w:p w14:paraId="7409C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7242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88" w:type="dxa"/>
            <w:vAlign w:val="center"/>
          </w:tcPr>
          <w:p w14:paraId="02CC1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九、工资、任免、出国和会议代表类材料</w:t>
            </w:r>
          </w:p>
        </w:tc>
        <w:tc>
          <w:tcPr>
            <w:tcW w:w="4591" w:type="dxa"/>
            <w:vAlign w:val="center"/>
          </w:tcPr>
          <w:p w14:paraId="5FEC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0E49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888" w:type="dxa"/>
            <w:vAlign w:val="center"/>
          </w:tcPr>
          <w:p w14:paraId="40851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9-1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、工资材料</w:t>
            </w:r>
          </w:p>
        </w:tc>
        <w:tc>
          <w:tcPr>
            <w:tcW w:w="4591" w:type="dxa"/>
            <w:vAlign w:val="center"/>
          </w:tcPr>
          <w:p w14:paraId="2B50C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250C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888" w:type="dxa"/>
            <w:vAlign w:val="center"/>
          </w:tcPr>
          <w:p w14:paraId="70DA4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9-2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、任免材料</w:t>
            </w:r>
          </w:p>
        </w:tc>
        <w:tc>
          <w:tcPr>
            <w:tcW w:w="4591" w:type="dxa"/>
            <w:vAlign w:val="center"/>
          </w:tcPr>
          <w:p w14:paraId="5ED9E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024A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888" w:type="dxa"/>
            <w:vAlign w:val="center"/>
          </w:tcPr>
          <w:p w14:paraId="358BE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9-3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、出国（境）审批材料</w:t>
            </w:r>
          </w:p>
        </w:tc>
        <w:tc>
          <w:tcPr>
            <w:tcW w:w="4591" w:type="dxa"/>
            <w:vAlign w:val="center"/>
          </w:tcPr>
          <w:p w14:paraId="2E6D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6A4F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888" w:type="dxa"/>
            <w:vAlign w:val="center"/>
          </w:tcPr>
          <w:p w14:paraId="5B9D2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9-4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、会议代表材料</w:t>
            </w:r>
          </w:p>
        </w:tc>
        <w:tc>
          <w:tcPr>
            <w:tcW w:w="4591" w:type="dxa"/>
            <w:vAlign w:val="center"/>
          </w:tcPr>
          <w:p w14:paraId="1068D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  <w:tr w14:paraId="717F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888" w:type="dxa"/>
            <w:vAlign w:val="center"/>
          </w:tcPr>
          <w:p w14:paraId="2EE74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十、其他可供组织参考的材料</w:t>
            </w:r>
          </w:p>
        </w:tc>
        <w:tc>
          <w:tcPr>
            <w:tcW w:w="4591" w:type="dxa"/>
            <w:vAlign w:val="center"/>
          </w:tcPr>
          <w:p w14:paraId="1BFF1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2"/>
                <w:lang w:bidi="ar"/>
              </w:rPr>
            </w:pPr>
          </w:p>
        </w:tc>
      </w:tr>
    </w:tbl>
    <w:p w14:paraId="2B707BE1">
      <w:pPr>
        <w:spacing w:after="0" w:line="480" w:lineRule="exact"/>
        <w:ind w:firstLine="5040" w:firstLineChars="2100"/>
        <w:jc w:val="left"/>
        <w:rPr>
          <w:rFonts w:hint="eastAsia" w:ascii="Times New Roman" w:hAnsi="Times New Roman" w:eastAsia="仿宋_GB2312" w:cs="Times New Roman"/>
          <w:sz w:val="24"/>
          <w:szCs w:val="24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14:ligatures w14:val="none"/>
        </w:rPr>
        <w:t>共摘抄、复制</w:t>
      </w:r>
      <w:r>
        <w:rPr>
          <w:rFonts w:hint="eastAsia" w:ascii="Times New Roman" w:hAnsi="Times New Roman" w:eastAsia="仿宋_GB2312" w:cs="Times New Roman"/>
          <w:sz w:val="24"/>
          <w:szCs w:val="24"/>
          <w14:ligatures w14:val="none"/>
        </w:rPr>
        <w:tab/>
      </w:r>
      <w:r>
        <w:rPr>
          <w:rFonts w:hint="eastAsia" w:ascii="Times New Roman" w:hAnsi="Times New Roman" w:eastAsia="仿宋_GB2312" w:cs="Times New Roman"/>
          <w:sz w:val="24"/>
          <w:szCs w:val="24"/>
          <w14:ligatures w14:val="none"/>
        </w:rPr>
        <w:t>份，</w:t>
      </w:r>
      <w:r>
        <w:rPr>
          <w:rFonts w:hint="eastAsia" w:ascii="Times New Roman" w:hAnsi="Times New Roman" w:eastAsia="仿宋_GB2312" w:cs="Times New Roman"/>
          <w:sz w:val="24"/>
          <w:szCs w:val="24"/>
          <w14:ligatures w14:val="none"/>
        </w:rPr>
        <w:tab/>
      </w:r>
      <w:r>
        <w:rPr>
          <w:rFonts w:hint="eastAsia" w:ascii="Times New Roman" w:hAnsi="Times New Roman" w:eastAsia="仿宋_GB2312" w:cs="Times New Roman"/>
          <w:sz w:val="24"/>
          <w:szCs w:val="24"/>
          <w14:ligatures w14:val="none"/>
        </w:rPr>
        <w:t>页材料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  <w:t xml:space="preserve">       </w:t>
      </w:r>
      <w:r>
        <w:rPr>
          <w:rFonts w:hint="eastAsia" w:ascii="Times New Roman" w:hAnsi="Times New Roman" w:eastAsia="仿宋_GB2312" w:cs="Times New Roman"/>
          <w:sz w:val="24"/>
          <w:szCs w:val="24"/>
          <w14:ligatures w14:val="none"/>
        </w:rPr>
        <w:t xml:space="preserve"> </w:t>
      </w:r>
    </w:p>
    <w:p w14:paraId="21F9D3F8">
      <w:pPr>
        <w:spacing w:after="0" w:line="480" w:lineRule="exact"/>
        <w:ind w:firstLine="5040" w:firstLineChars="2100"/>
        <w:jc w:val="left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14:ligatures w14:val="none"/>
        </w:rPr>
        <w:t>摘抄、复制人签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  <w:t>名：</w:t>
      </w:r>
    </w:p>
    <w:p w14:paraId="30590CF7">
      <w:pPr>
        <w:spacing w:after="0" w:line="480" w:lineRule="exact"/>
        <w:ind w:firstLine="5040" w:firstLineChars="2100"/>
        <w:jc w:val="left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  <w:t>提供人：</w:t>
      </w:r>
    </w:p>
    <w:p w14:paraId="01D85110">
      <w:pPr>
        <w:spacing w:after="0" w:line="480" w:lineRule="exact"/>
        <w:ind w:firstLine="5040" w:firstLineChars="2100"/>
        <w:jc w:val="left"/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  <w14:ligatures w14:val="none"/>
        </w:rPr>
        <w:t xml:space="preserve">             年    月    日       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2C80"/>
    <w:rsid w:val="0D540C95"/>
    <w:rsid w:val="73E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2026-07-17T08:02:00Z</dcterms:created>
  <dc:creator>Administrator</dc:creator>
  <cp:lastModifiedBy>Administrator</cp:lastModifiedBy>
  <dcterms:modified xsi:type="dcterms:W3CDTF">2026-07-17T08:05:32Z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37315A11FACC4664976A868F600AD471_11</vt:lpwstr>
  </property>
</Properties>
</file>